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A6EC65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803C45">
        <w:rPr>
          <w:rFonts w:cstheme="minorHAnsi"/>
          <w:lang w:eastAsia="pl-PL"/>
        </w:rPr>
        <w:t>4</w:t>
      </w:r>
      <w:r w:rsidR="00485354">
        <w:rPr>
          <w:rFonts w:cstheme="minorHAnsi"/>
          <w:lang w:eastAsia="pl-PL"/>
        </w:rPr>
        <w:t>479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485354" w:rsidRPr="00485354">
        <w:rPr>
          <w:rFonts w:cstheme="minorHAnsi"/>
        </w:rPr>
        <w:t>Wykonanie dokumentacji projektowej w branży elektroenergetycznej na terenie działania OŁD w RE Piotrków Trybunalski w podziale na 4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7BA4" w14:textId="77777777" w:rsidR="00485354" w:rsidRDefault="004853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FAEF" w14:textId="77777777" w:rsidR="00485354" w:rsidRDefault="004853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3C617BB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03C4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85354">
            <w:rPr>
              <w:rFonts w:asciiTheme="majorHAnsi" w:hAnsiTheme="majorHAnsi"/>
              <w:color w:val="000000" w:themeColor="text1"/>
              <w:sz w:val="14"/>
              <w:szCs w:val="18"/>
            </w:rPr>
            <w:t>479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354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553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D42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POST/DYS/OLD/GZ/04479/2025                        </dmsv2SWPP2ObjectNumber>
    <dmsv2SWPP2SumMD5 xmlns="http://schemas.microsoft.com/sharepoint/v3">72a7cf315ebda451dc41bd8183ffbfaa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23982055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JEUP5JKVCYQC-1133723987-7014</_dlc_DocId>
    <_dlc_DocIdUrl xmlns="a19cb1c7-c5c7-46d4-85ae-d83685407bba">
      <Url>https://swpp2.dms.gkpge.pl/sites/41/_layouts/15/DocIdRedir.aspx?ID=JEUP5JKVCYQC-1133723987-7014</Url>
      <Description>JEUP5JKVCYQC-1133723987-7014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F9D7A6-A0D3-4A52-A36D-250EAB2C2893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4C8BDE-8A9A-4128-B5CC-C9208C1DB81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2025-12-12T06:44:00Z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87b22559-ef14-4519-9c31-305e4cfb0fc4</vt:lpwstr>
  </property>
</Properties>
</file>